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810AEF" w:rsidTr="00AE4E90">
        <w:trPr>
          <w:cnfStyle w:val="100000000000"/>
        </w:trPr>
        <w:tc>
          <w:tcPr>
            <w:cnfStyle w:val="001000000000"/>
            <w:tcW w:w="2272" w:type="dxa"/>
          </w:tcPr>
          <w:p w:rsidR="00810AEF" w:rsidRPr="00BC1CF9" w:rsidRDefault="00810AEF" w:rsidP="00AE4E9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810AEF" w:rsidRPr="00BC1CF9" w:rsidRDefault="00810AEF" w:rsidP="00AE4E9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810AEF" w:rsidRPr="00BC1CF9" w:rsidRDefault="00810AEF" w:rsidP="00AE4E9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810AEF" w:rsidTr="00AE4E90">
        <w:trPr>
          <w:cnfStyle w:val="000000100000"/>
        </w:trPr>
        <w:tc>
          <w:tcPr>
            <w:cnfStyle w:val="001000000000"/>
            <w:tcW w:w="2272" w:type="dxa"/>
          </w:tcPr>
          <w:p w:rsidR="00810AEF" w:rsidRDefault="00810AEF" w:rsidP="00810AE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10AEF" w:rsidRPr="00FD1F65" w:rsidRDefault="00810AEF" w:rsidP="00AE4E90">
            <w:pPr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810AEF" w:rsidRDefault="00810AEF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810AEF" w:rsidTr="00AE4E90">
        <w:tc>
          <w:tcPr>
            <w:cnfStyle w:val="001000000000"/>
            <w:tcW w:w="2272" w:type="dxa"/>
          </w:tcPr>
          <w:p w:rsidR="00810AEF" w:rsidRDefault="00810AEF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10AEF" w:rsidRDefault="00810AEF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810AEF" w:rsidRDefault="00810AEF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810AEF" w:rsidTr="00AE4E90">
        <w:trPr>
          <w:cnfStyle w:val="000000100000"/>
        </w:trPr>
        <w:tc>
          <w:tcPr>
            <w:cnfStyle w:val="001000000000"/>
            <w:tcW w:w="2272" w:type="dxa"/>
          </w:tcPr>
          <w:p w:rsidR="00810AEF" w:rsidRDefault="00810AEF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10AEF" w:rsidRDefault="00810AEF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810AEF" w:rsidRDefault="00810AEF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810AEF" w:rsidTr="00AE4E90">
        <w:trPr>
          <w:cnfStyle w:val="010000000000"/>
        </w:trPr>
        <w:tc>
          <w:tcPr>
            <w:cnfStyle w:val="001000000000"/>
            <w:tcW w:w="2272" w:type="dxa"/>
          </w:tcPr>
          <w:p w:rsidR="00810AEF" w:rsidRDefault="00810AEF" w:rsidP="00AE4E9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810AEF" w:rsidRDefault="00810AEF" w:rsidP="00AE4E9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810AEF" w:rsidRDefault="00810AEF" w:rsidP="00AE4E90">
            <w:pPr>
              <w:rPr>
                <w:rtl/>
              </w:rPr>
            </w:pPr>
          </w:p>
        </w:tc>
      </w:tr>
    </w:tbl>
    <w:p w:rsidR="00810AEF" w:rsidRDefault="00810AEF" w:rsidP="00810AEF">
      <w:pPr>
        <w:jc w:val="center"/>
        <w:rPr>
          <w:rtl/>
        </w:rPr>
      </w:pPr>
      <w:r w:rsidRPr="00B93AF9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810AEF" w:rsidRDefault="00810AEF" w:rsidP="00810AEF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8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810AEF" w:rsidRDefault="00810AEF" w:rsidP="00810AEF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810AEF" w:rsidRPr="0017777F" w:rsidRDefault="00810AEF" w:rsidP="00810AEF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810AEF" w:rsidRPr="00595749" w:rsidRDefault="00810AEF" w:rsidP="00810AEF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الاختبار البعدي                                      </w:t>
      </w:r>
    </w:p>
    <w:p w:rsidR="00810AEF" w:rsidRPr="00BC1CF9" w:rsidRDefault="00810AEF" w:rsidP="00810AEF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التاريخ:12/10</w:t>
      </w:r>
    </w:p>
    <w:tbl>
      <w:tblPr>
        <w:tblStyle w:val="-1"/>
        <w:tblpPr w:leftFromText="180" w:rightFromText="180" w:vertAnchor="page" w:horzAnchor="margin" w:tblpXSpec="center" w:tblpY="4606"/>
        <w:bidiVisual/>
        <w:tblW w:w="8647" w:type="dxa"/>
        <w:tblInd w:w="-284" w:type="dxa"/>
        <w:tblLook w:val="01E0"/>
      </w:tblPr>
      <w:tblGrid>
        <w:gridCol w:w="993"/>
        <w:gridCol w:w="6095"/>
        <w:gridCol w:w="1559"/>
      </w:tblGrid>
      <w:tr w:rsidR="00810AEF" w:rsidTr="00810AEF">
        <w:trPr>
          <w:cnfStyle w:val="100000000000"/>
          <w:trHeight w:val="553"/>
        </w:trPr>
        <w:tc>
          <w:tcPr>
            <w:cnfStyle w:val="001000000000"/>
            <w:tcW w:w="993" w:type="dxa"/>
            <w:vAlign w:val="center"/>
          </w:tcPr>
          <w:p w:rsidR="00810AEF" w:rsidRPr="0017777F" w:rsidRDefault="00810AEF" w:rsidP="00AE4E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810AEF" w:rsidRPr="0017777F" w:rsidRDefault="00810AEF" w:rsidP="00AE4E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810AEF" w:rsidRPr="0017777F" w:rsidRDefault="00810AEF" w:rsidP="00AE4E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810AEF" w:rsidTr="00810AEF">
        <w:trPr>
          <w:cnfStyle w:val="000000100000"/>
          <w:trHeight w:val="684"/>
        </w:trPr>
        <w:tc>
          <w:tcPr>
            <w:cnfStyle w:val="001000000000"/>
            <w:tcW w:w="993" w:type="dxa"/>
          </w:tcPr>
          <w:p w:rsidR="00810AEF" w:rsidRDefault="00810AEF" w:rsidP="00810AE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cnfStyle w:val="000010000000"/>
            <w:tcW w:w="6095" w:type="dxa"/>
          </w:tcPr>
          <w:p w:rsidR="00810AEF" w:rsidRPr="00810AEF" w:rsidRDefault="00810AEF" w:rsidP="00810AEF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التمثيل لأنواع التوابع والأساليب النحوية، مع الضبط بالشكل.</w:t>
            </w:r>
          </w:p>
        </w:tc>
        <w:tc>
          <w:tcPr>
            <w:cnfStyle w:val="000100000000"/>
            <w:tcW w:w="1559" w:type="dxa"/>
          </w:tcPr>
          <w:p w:rsidR="00810AEF" w:rsidRPr="00810AEF" w:rsidRDefault="00810AEF" w:rsidP="00810AEF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</w:tc>
      </w:tr>
      <w:tr w:rsidR="00810AEF" w:rsidTr="00810AEF">
        <w:trPr>
          <w:trHeight w:val="979"/>
        </w:trPr>
        <w:tc>
          <w:tcPr>
            <w:cnfStyle w:val="001000000000"/>
            <w:tcW w:w="993" w:type="dxa"/>
          </w:tcPr>
          <w:p w:rsidR="00810AEF" w:rsidRDefault="00810AEF" w:rsidP="00810AE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cnfStyle w:val="000010000000"/>
            <w:tcW w:w="6095" w:type="dxa"/>
          </w:tcPr>
          <w:p w:rsidR="00810AEF" w:rsidRPr="00810AEF" w:rsidRDefault="00810AEF" w:rsidP="00810AEF">
            <w:pPr>
              <w:rPr>
                <w:rtl/>
              </w:rPr>
            </w:pPr>
            <w:r w:rsidRPr="00810AEF">
              <w:rPr>
                <w:rFonts w:hint="cs"/>
                <w:rtl/>
              </w:rPr>
              <w:t>يقيس القدرة على ضبط النصوص بالشكل، وتحليل ما ورد فيها من توابع وأساليب نحوية.</w:t>
            </w:r>
          </w:p>
        </w:tc>
        <w:tc>
          <w:tcPr>
            <w:cnfStyle w:val="000100000000"/>
            <w:tcW w:w="1559" w:type="dxa"/>
          </w:tcPr>
          <w:p w:rsidR="00810AEF" w:rsidRPr="00810AEF" w:rsidRDefault="00810AEF" w:rsidP="00810AEF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  <w:p w:rsidR="00810AEF" w:rsidRPr="00810AEF" w:rsidRDefault="00810AEF" w:rsidP="00810AEF">
            <w:pPr>
              <w:jc w:val="center"/>
              <w:rPr>
                <w:b/>
                <w:bCs/>
                <w:rtl/>
              </w:rPr>
            </w:pPr>
          </w:p>
        </w:tc>
      </w:tr>
      <w:tr w:rsidR="00810AEF" w:rsidTr="00810AEF">
        <w:trPr>
          <w:cnfStyle w:val="000000100000"/>
          <w:trHeight w:val="680"/>
        </w:trPr>
        <w:tc>
          <w:tcPr>
            <w:cnfStyle w:val="001000000000"/>
            <w:tcW w:w="993" w:type="dxa"/>
          </w:tcPr>
          <w:p w:rsidR="00810AEF" w:rsidRDefault="00810AEF" w:rsidP="00810AE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cnfStyle w:val="000010000000"/>
            <w:tcW w:w="6095" w:type="dxa"/>
          </w:tcPr>
          <w:p w:rsidR="00810AEF" w:rsidRPr="00810AEF" w:rsidRDefault="00810AEF" w:rsidP="00810AEF">
            <w:pPr>
              <w:rPr>
                <w:rFonts w:hint="cs"/>
                <w:rtl/>
              </w:rPr>
            </w:pPr>
            <w:r w:rsidRPr="00810AEF">
              <w:rPr>
                <w:rFonts w:hint="cs"/>
                <w:rtl/>
              </w:rPr>
              <w:t>يقيس القدرة على كتابة فقرة خالية من الخطأ تحتوي على التوابع والأساليب النحوية.</w:t>
            </w:r>
          </w:p>
        </w:tc>
        <w:tc>
          <w:tcPr>
            <w:cnfStyle w:val="000100000000"/>
            <w:tcW w:w="1559" w:type="dxa"/>
          </w:tcPr>
          <w:p w:rsidR="00810AEF" w:rsidRPr="00810AEF" w:rsidRDefault="00810AEF" w:rsidP="00810AEF">
            <w:pPr>
              <w:jc w:val="center"/>
              <w:rPr>
                <w:rFonts w:hint="cs"/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</w:tc>
      </w:tr>
      <w:tr w:rsidR="00810AEF" w:rsidTr="00810AEF">
        <w:trPr>
          <w:cnfStyle w:val="010000000000"/>
          <w:trHeight w:val="1285"/>
        </w:trPr>
        <w:tc>
          <w:tcPr>
            <w:cnfStyle w:val="001000000000"/>
            <w:tcW w:w="993" w:type="dxa"/>
          </w:tcPr>
          <w:p w:rsidR="00810AEF" w:rsidRDefault="00810AEF" w:rsidP="00AE4E90">
            <w:pPr>
              <w:rPr>
                <w:rFonts w:hint="cs"/>
                <w:rtl/>
              </w:rPr>
            </w:pPr>
          </w:p>
        </w:tc>
        <w:tc>
          <w:tcPr>
            <w:cnfStyle w:val="000010000000"/>
            <w:tcW w:w="6095" w:type="dxa"/>
          </w:tcPr>
          <w:p w:rsidR="00810AEF" w:rsidRPr="00810AEF" w:rsidRDefault="00810AEF" w:rsidP="00810AEF">
            <w:pPr>
              <w:rPr>
                <w:rFonts w:hint="cs"/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يصحح كل سؤال من ست درجات ، ثم نحصل على المعدل بالقسمة على (3)</w:t>
            </w:r>
          </w:p>
        </w:tc>
        <w:tc>
          <w:tcPr>
            <w:cnfStyle w:val="000100000000"/>
            <w:tcW w:w="1559" w:type="dxa"/>
          </w:tcPr>
          <w:p w:rsidR="00810AEF" w:rsidRDefault="00810AEF" w:rsidP="00AE4E90">
            <w:pPr>
              <w:rPr>
                <w:rFonts w:hint="cs"/>
                <w:rtl/>
              </w:rPr>
            </w:pPr>
          </w:p>
        </w:tc>
      </w:tr>
    </w:tbl>
    <w:p w:rsidR="00810AEF" w:rsidRDefault="00810AEF" w:rsidP="00810AEF">
      <w:pPr>
        <w:rPr>
          <w:rtl/>
        </w:rPr>
      </w:pPr>
    </w:p>
    <w:p w:rsidR="00810AEF" w:rsidRPr="00412E95" w:rsidRDefault="00810AEF" w:rsidP="00810AEF"/>
    <w:p w:rsidR="00810AEF" w:rsidRDefault="00810AEF" w:rsidP="00810AEF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810AEF" w:rsidRDefault="00810AEF" w:rsidP="00810AEF"/>
    <w:p w:rsidR="00810AEF" w:rsidRDefault="00810AEF" w:rsidP="00810AEF"/>
    <w:tbl>
      <w:tblPr>
        <w:tblStyle w:val="a3"/>
        <w:tblpPr w:leftFromText="180" w:rightFromText="180" w:vertAnchor="page" w:horzAnchor="margin" w:tblpXSpec="center" w:tblpY="9431"/>
        <w:bidiVisual/>
        <w:tblW w:w="0" w:type="auto"/>
        <w:tblLook w:val="01E0"/>
      </w:tblPr>
      <w:tblGrid>
        <w:gridCol w:w="3473"/>
        <w:gridCol w:w="3473"/>
        <w:gridCol w:w="3474"/>
      </w:tblGrid>
      <w:tr w:rsidR="00810AEF" w:rsidTr="00810AEF">
        <w:tc>
          <w:tcPr>
            <w:tcW w:w="3473" w:type="dxa"/>
            <w:shd w:val="clear" w:color="auto" w:fill="FFCC99"/>
            <w:vAlign w:val="center"/>
          </w:tcPr>
          <w:p w:rsidR="00810AEF" w:rsidRPr="0017777F" w:rsidRDefault="00810AEF" w:rsidP="00810AEF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810AEF" w:rsidRPr="0017777F" w:rsidRDefault="00810AEF" w:rsidP="00810AEF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810AEF" w:rsidRPr="0017777F" w:rsidRDefault="00810AEF" w:rsidP="00810AEF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الواجب</w:t>
            </w:r>
          </w:p>
        </w:tc>
      </w:tr>
      <w:tr w:rsidR="00810AEF" w:rsidTr="00810AEF">
        <w:trPr>
          <w:trHeight w:val="843"/>
        </w:trPr>
        <w:tc>
          <w:tcPr>
            <w:tcW w:w="3473" w:type="dxa"/>
          </w:tcPr>
          <w:p w:rsidR="00810AEF" w:rsidRPr="007936C6" w:rsidRDefault="00810AEF" w:rsidP="00810AEF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الملاحظة </w:t>
            </w:r>
            <w:r>
              <w:rPr>
                <w:rFonts w:hint="cs"/>
                <w:color w:val="FF0000"/>
                <w:rtl/>
              </w:rPr>
              <w:t>والتصحيح</w:t>
            </w:r>
          </w:p>
        </w:tc>
        <w:tc>
          <w:tcPr>
            <w:tcW w:w="3473" w:type="dxa"/>
          </w:tcPr>
          <w:p w:rsidR="00810AEF" w:rsidRDefault="00810AEF" w:rsidP="00810AEF">
            <w:pPr>
              <w:rPr>
                <w:rtl/>
              </w:rPr>
            </w:pPr>
          </w:p>
        </w:tc>
        <w:tc>
          <w:tcPr>
            <w:tcW w:w="3474" w:type="dxa"/>
          </w:tcPr>
          <w:p w:rsidR="00810AEF" w:rsidRDefault="00810AEF" w:rsidP="00810AEF">
            <w:pPr>
              <w:rPr>
                <w:rtl/>
              </w:rPr>
            </w:pPr>
          </w:p>
        </w:tc>
      </w:tr>
    </w:tbl>
    <w:p w:rsidR="009E33C7" w:rsidRDefault="009E33C7"/>
    <w:sectPr w:rsidR="009E33C7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131B73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C3E5B"/>
    <w:multiLevelType w:val="hybridMultilevel"/>
    <w:tmpl w:val="CD909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810AEF"/>
    <w:rsid w:val="00097763"/>
    <w:rsid w:val="00131B73"/>
    <w:rsid w:val="00716725"/>
    <w:rsid w:val="00810AEF"/>
    <w:rsid w:val="009E162F"/>
    <w:rsid w:val="009E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EF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0AEF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10AE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810AEF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810AEF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810AEF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810A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2007-10-27T20:53:00Z</cp:lastPrinted>
  <dcterms:created xsi:type="dcterms:W3CDTF">2007-10-27T20:42:00Z</dcterms:created>
  <dcterms:modified xsi:type="dcterms:W3CDTF">2007-10-27T20:54:00Z</dcterms:modified>
</cp:coreProperties>
</file>